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38fx5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EMERGENCY 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AMBULANCE/FIRE/POLICE</w:t>
        <w:tab/>
        <w:tab/>
        <w:tab/>
        <w:tab/>
        <w:tab/>
        <w:t xml:space="preserve">911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MINISTRY OF LABOUR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POLICE SERVICES</w:t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c000" w:val="clear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HOSPITALS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5b9bd5" w:val="clear"/>
        <w:spacing w:after="160" w:line="259" w:lineRule="auto"/>
        <w:rPr>
          <w:rFonts w:ascii="Calibri" w:cs="Calibri" w:eastAsia="Calibri" w:hAnsi="Calibri"/>
          <w:b w:val="1"/>
        </w:rPr>
        <w:sectPr>
          <w:headerReference r:id="rId7" w:type="default"/>
          <w:pgSz w:h="15840" w:w="12240" w:orient="portrait"/>
          <w:pgMar w:bottom="1440" w:top="1440" w:left="1440" w:right="1440" w:header="27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UTILITIES</w:t>
      </w:r>
    </w:p>
    <w:p w:rsidR="00000000" w:rsidDel="00000000" w:rsidP="00000000" w:rsidRDefault="00000000" w:rsidRPr="00000000" w14:paraId="00000010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b w:val="1"/>
          <w:sz w:val="20"/>
          <w:szCs w:val="20"/>
        </w:rPr>
        <w:sectPr>
          <w:type w:val="continuous"/>
          <w:pgSz w:h="15840" w:w="12240" w:orient="portrait"/>
          <w:pgMar w:bottom="907" w:top="806" w:left="1440" w:right="1080" w:header="720" w:footer="720"/>
          <w:cols w:equalWidth="0" w:num="2">
            <w:col w:space="1260" w:w="4230"/>
            <w:col w:space="0" w:w="423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c5e0b3" w:val="clear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« COMPANY NAME » CONTACTS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  <w:sectPr>
          <w:type w:val="continuous"/>
          <w:pgSz w:h="15840" w:w="12240" w:orient="portrait"/>
          <w:pgMar w:bottom="907" w:top="806" w:left="144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27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ITpKAP/HWNuYuLrdgPI930FdQ==">CgMxLjAyCWguMzM4Zng1bzgAciExQy1zY3JxMmRGOGpONlhzVmY5QjQtalRrOUhlMlBhcE8=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